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1284D" w:rsidRPr="00577E89" w:rsidRDefault="0071284D">
      <w:pPr>
        <w:rPr>
          <w:u w:val="single"/>
        </w:rPr>
      </w:pPr>
      <w:r w:rsidRPr="00577E89">
        <w:rPr>
          <w:u w:val="single"/>
        </w:rPr>
        <w:t>QPRA meeting Thurs 7 Oct</w:t>
      </w:r>
    </w:p>
    <w:p w:rsidR="0071284D" w:rsidRDefault="0071284D">
      <w:r w:rsidRPr="00A25B82">
        <w:rPr>
          <w:u w:val="single"/>
        </w:rPr>
        <w:t>Present</w:t>
      </w:r>
      <w:r>
        <w:t>: Gail A., Gail N., Ronda, Kim, Catherine, Tera</w:t>
      </w:r>
    </w:p>
    <w:p w:rsidR="0071284D" w:rsidRDefault="0071284D">
      <w:r w:rsidRPr="00A25B82">
        <w:rPr>
          <w:u w:val="single"/>
        </w:rPr>
        <w:t>Regrets:</w:t>
      </w:r>
      <w:r>
        <w:t xml:space="preserve"> Steve N., Martina, Mari-Lou</w:t>
      </w:r>
    </w:p>
    <w:p w:rsidR="0071284D" w:rsidRDefault="0071284D">
      <w:r w:rsidRPr="00A25B82">
        <w:rPr>
          <w:u w:val="single"/>
        </w:rPr>
        <w:t>Called to order:</w:t>
      </w:r>
      <w:r>
        <w:t xml:space="preserve"> 730pm</w:t>
      </w:r>
    </w:p>
    <w:p w:rsidR="0071284D" w:rsidRDefault="0071284D">
      <w:r w:rsidRPr="00A25B82">
        <w:rPr>
          <w:u w:val="single"/>
        </w:rPr>
        <w:t>Agenda</w:t>
      </w:r>
      <w:r>
        <w:rPr>
          <w:u w:val="single"/>
        </w:rPr>
        <w:t>:</w:t>
      </w:r>
      <w:r>
        <w:t xml:space="preserve"> adopted</w:t>
      </w:r>
    </w:p>
    <w:p w:rsidR="0071284D" w:rsidRDefault="0071284D">
      <w:r>
        <w:t xml:space="preserve">Previous Minutes: </w:t>
      </w:r>
    </w:p>
    <w:p w:rsidR="0071284D" w:rsidRDefault="0071284D">
      <w:r w:rsidRPr="00A25B82">
        <w:rPr>
          <w:u w:val="single"/>
        </w:rPr>
        <w:t>Traffic / Parking:</w:t>
      </w:r>
      <w:r>
        <w:t xml:space="preserve"> no report</w:t>
      </w:r>
    </w:p>
    <w:p w:rsidR="0071284D" w:rsidRDefault="0071284D">
      <w:r>
        <w:t>Policing: Nothing to report</w:t>
      </w:r>
    </w:p>
    <w:p w:rsidR="0071284D" w:rsidRDefault="0071284D">
      <w:r>
        <w:t xml:space="preserve">Council Meetings: Most recent council meeting  - Issue of 323 Regina was on agenda. There was no presentation to council and documents were sent but not all CHC members received them. Some CHC members were unable to review proposal as a result. There was no opportunity to consult with QPHPS. Due to the format of the meeting, CHC members were not able to make any comments, and at least one member was unable to join. The proposal was passed without any discussion. </w:t>
      </w:r>
    </w:p>
    <w:p w:rsidR="0071284D" w:rsidRDefault="0071284D">
      <w:r>
        <w:t xml:space="preserve">CHC has previously been advised that they are not allowed to comment on heritage as a whole or on impact on neighbourhood, but that their comments must be limited to structural elements only. This suggests that CHC currently has no relevance. </w:t>
      </w:r>
    </w:p>
    <w:p w:rsidR="0071284D" w:rsidRPr="00A25B82" w:rsidRDefault="0071284D">
      <w:pPr>
        <w:rPr>
          <w:u w:val="single"/>
        </w:rPr>
      </w:pPr>
      <w:r w:rsidRPr="00A25B82">
        <w:rPr>
          <w:u w:val="single"/>
        </w:rPr>
        <w:t>Social Media</w:t>
      </w:r>
      <w:r>
        <w:rPr>
          <w:u w:val="single"/>
        </w:rPr>
        <w:t>:</w:t>
      </w:r>
      <w:r w:rsidRPr="00A25B82">
        <w:t xml:space="preserve"> no report</w:t>
      </w:r>
    </w:p>
    <w:p w:rsidR="0071284D" w:rsidRDefault="0071284D">
      <w:r>
        <w:rPr>
          <w:u w:val="single"/>
        </w:rPr>
        <w:t>Website:</w:t>
      </w:r>
      <w:r>
        <w:t xml:space="preserve"> Kim to follow up again with company that did Strathcona Website to see if we would be required to have them do website maintenance if they build the site. Kim to also investigate other options for Website building. Website budget is $1000 (money that was given to QPRA by filming company). </w:t>
      </w:r>
    </w:p>
    <w:p w:rsidR="0071284D" w:rsidRDefault="0071284D" w:rsidP="00F97216">
      <w:r w:rsidRPr="00F97216">
        <w:rPr>
          <w:u w:val="single"/>
        </w:rPr>
        <w:t>AGM</w:t>
      </w:r>
      <w:r>
        <w:rPr>
          <w:u w:val="single"/>
        </w:rPr>
        <w:t>:</w:t>
      </w:r>
      <w:r w:rsidRPr="00F97216">
        <w:t xml:space="preserve"> </w:t>
      </w:r>
      <w:r>
        <w:t>Plan to host</w:t>
      </w:r>
      <w:r w:rsidRPr="001263E2">
        <w:rPr>
          <w:b/>
          <w:bCs/>
        </w:rPr>
        <w:t xml:space="preserve"> AGM virtually on Nov 21</w:t>
      </w:r>
      <w:r>
        <w:t xml:space="preserve"> in view of ongoing pandemic. </w:t>
      </w:r>
      <w:r w:rsidRPr="00F97216">
        <w:t>Agenda</w:t>
      </w:r>
      <w:r>
        <w:t xml:space="preserve"> to include:</w:t>
      </w:r>
    </w:p>
    <w:p w:rsidR="0071284D" w:rsidRDefault="0071284D" w:rsidP="00F97216">
      <w:pPr>
        <w:ind w:left="720"/>
      </w:pPr>
      <w:r>
        <w:t>Policing update</w:t>
      </w:r>
    </w:p>
    <w:p w:rsidR="0071284D" w:rsidRDefault="0071284D" w:rsidP="00F97216">
      <w:pPr>
        <w:ind w:left="720"/>
      </w:pPr>
      <w:r>
        <w:t>Trevor Cave</w:t>
      </w:r>
    </w:p>
    <w:p w:rsidR="0071284D" w:rsidRDefault="0071284D" w:rsidP="00F97216">
      <w:pPr>
        <w:ind w:left="720"/>
      </w:pPr>
      <w:r>
        <w:t>Update from Mayor</w:t>
      </w:r>
    </w:p>
    <w:p w:rsidR="0071284D" w:rsidRDefault="0071284D" w:rsidP="00F97216">
      <w:pPr>
        <w:ind w:left="720"/>
      </w:pPr>
      <w:r>
        <w:t>Lookout Care Packages</w:t>
      </w:r>
    </w:p>
    <w:p w:rsidR="0071284D" w:rsidRDefault="0071284D" w:rsidP="00F97216">
      <w:pPr>
        <w:ind w:left="720"/>
      </w:pPr>
      <w:r>
        <w:t>Updates re: Glass recycling, pool construction, HRA Moratorium</w:t>
      </w:r>
    </w:p>
    <w:p w:rsidR="0071284D" w:rsidRDefault="0071284D" w:rsidP="00F97216">
      <w:pPr>
        <w:ind w:left="720"/>
      </w:pPr>
      <w:r>
        <w:t>Proposed change in constitution: move from 12 directors to 10 directors (difficult to get quorum)</w:t>
      </w:r>
    </w:p>
    <w:p w:rsidR="0071284D" w:rsidRDefault="0071284D" w:rsidP="00F97216">
      <w:pPr>
        <w:ind w:left="720"/>
      </w:pPr>
      <w:r>
        <w:t xml:space="preserve">Elections: Vacancies: Steve North, Mari-Lou, Andrea </w:t>
      </w:r>
    </w:p>
    <w:p w:rsidR="0071284D" w:rsidRPr="00F97216" w:rsidRDefault="0071284D">
      <w:r>
        <w:t>Possible new directors : Judi Mulvaney, Sidney McGillis, a renter from QP (?Judith Berlin), another young representative or another newcomer representative.</w:t>
      </w:r>
    </w:p>
    <w:p w:rsidR="0071284D" w:rsidRDefault="0071284D"/>
    <w:p w:rsidR="0071284D" w:rsidRDefault="0071284D">
      <w:r>
        <w:t>New Business:</w:t>
      </w:r>
    </w:p>
    <w:p w:rsidR="0071284D" w:rsidRDefault="0071284D">
      <w:r>
        <w:t>323 Regina:</w:t>
      </w:r>
    </w:p>
    <w:p w:rsidR="0071284D" w:rsidRDefault="0071284D">
      <w:r w:rsidRPr="00DB026F">
        <w:rPr>
          <w:b/>
          <w:bCs/>
        </w:rPr>
        <w:t xml:space="preserve">Open House </w:t>
      </w:r>
      <w:r>
        <w:t xml:space="preserve">to be held </w:t>
      </w:r>
      <w:r w:rsidRPr="00DB026F">
        <w:rPr>
          <w:b/>
          <w:bCs/>
        </w:rPr>
        <w:t>Wed Oct 13 6-8pm</w:t>
      </w:r>
      <w:r>
        <w:t xml:space="preserve">. No presentation, will just be a virtual Open House so people can ask questions. </w:t>
      </w:r>
    </w:p>
    <w:p w:rsidR="0071284D" w:rsidRDefault="0071284D">
      <w:r>
        <w:t>Open House flyer was distributed to a few homes in the immediate vicinity and will be sent out to membership with brief notes about the project. Several issues including the following:</w:t>
      </w:r>
    </w:p>
    <w:p w:rsidR="0071284D" w:rsidRDefault="0071284D">
      <w:r>
        <w:t xml:space="preserve"> ‘Laneway house’ was originally proposed to be ~1700 sf. Apparently this has now been reduced to ~1400 sf, but that still far exceeds the allowable 958 sf</w:t>
      </w:r>
    </w:p>
    <w:p w:rsidR="0071284D" w:rsidRDefault="0071284D">
      <w:r>
        <w:t xml:space="preserve">‘Laneway house’ is proposed to have 3 storeys (basement, main and upper) </w:t>
      </w:r>
    </w:p>
    <w:p w:rsidR="0071284D" w:rsidRDefault="0071284D">
      <w:r>
        <w:t>‘Laneway house’ is proposed to face 4</w:t>
      </w:r>
      <w:r w:rsidRPr="00F45C50">
        <w:rPr>
          <w:vertAlign w:val="superscript"/>
        </w:rPr>
        <w:t>th</w:t>
      </w:r>
      <w:r>
        <w:t xml:space="preserve"> street instead of Sidney St (the lane)</w:t>
      </w:r>
    </w:p>
    <w:p w:rsidR="0071284D" w:rsidRDefault="0071284D">
      <w:r>
        <w:t>In view of the magnitude of these proposals, it may be more sensible to pursue small lot subdivision, rather than call the new building a ‘laneway house’.</w:t>
      </w:r>
    </w:p>
    <w:p w:rsidR="0071284D" w:rsidRDefault="0071284D">
      <w:r>
        <w:t xml:space="preserve">Applicants are looking to protect the home currently, after having completed major renovations that were not in keeping with the original heritage such as changing front entry. They were previously offered assistance in having home protected when they purchased home, but refused. Now that non-compliant renovations have been made to home, the applicants have decided to pursure heritage protection, apparently in order to be able to take advantage of the incentives (such as increased FSR) that such protection allows. </w:t>
      </w:r>
    </w:p>
    <w:p w:rsidR="0071284D" w:rsidRDefault="0071284D">
      <w:r>
        <w:t xml:space="preserve">Applicants were vocally opposed to the proposal across the street from them (at 424 Fourth Street) and yet are asking for the exact same relaxations that their neighbours wanted. </w:t>
      </w:r>
    </w:p>
    <w:p w:rsidR="0071284D" w:rsidRPr="00A25B82" w:rsidRDefault="0071284D">
      <w:r>
        <w:t xml:space="preserve">Applicant was previously a member of CHC and there is some perception of conflict of interest and lack of transparency when they were deciding the fate of other proposals while planning their own without any preliminary consultation with QPRA, QPHPS or CHC. </w:t>
      </w:r>
    </w:p>
    <w:p w:rsidR="0071284D" w:rsidRDefault="0071284D"/>
    <w:p w:rsidR="0071284D" w:rsidRDefault="0071284D">
      <w:r w:rsidRPr="00DB026F">
        <w:rPr>
          <w:b/>
          <w:bCs/>
        </w:rPr>
        <w:t>QPRA general meeting</w:t>
      </w:r>
      <w:r>
        <w:t xml:space="preserve"> to be held virtually at</w:t>
      </w:r>
      <w:r w:rsidRPr="00DB026F">
        <w:rPr>
          <w:b/>
          <w:bCs/>
        </w:rPr>
        <w:t xml:space="preserve"> 7pm on Tues Oct 19</w:t>
      </w:r>
      <w:r>
        <w:t xml:space="preserve"> to review proposal, answer questions and conduct poll of resident opinions (as was done with previous proposals re 208 Fifth St &amp; 515 St. George).</w:t>
      </w:r>
    </w:p>
    <w:p w:rsidR="0071284D" w:rsidRDefault="0071284D"/>
    <w:p w:rsidR="0071284D" w:rsidRDefault="0071284D">
      <w:r>
        <w:t>QPHPS and QPRA are seeking more clarity on the HRA process and would like to see the city employ some type of framework in order to have consistent messaging and responses to some of the more common variances that are being proposed.</w:t>
      </w:r>
    </w:p>
    <w:p w:rsidR="0071284D" w:rsidRDefault="0071284D"/>
    <w:p w:rsidR="0071284D" w:rsidRDefault="0071284D">
      <w:r w:rsidRPr="001263E2">
        <w:rPr>
          <w:u w:val="single"/>
        </w:rPr>
        <w:t>Next Meetings:</w:t>
      </w:r>
      <w:r>
        <w:t xml:space="preserve"> Tues Oct 19 (323 Regina general meeting) and Sun 21 Nov (AGM)</w:t>
      </w:r>
    </w:p>
    <w:p w:rsidR="0071284D" w:rsidRDefault="0071284D">
      <w:r w:rsidRPr="001263E2">
        <w:rPr>
          <w:u w:val="single"/>
        </w:rPr>
        <w:t>Adjourned:</w:t>
      </w:r>
      <w:r w:rsidRPr="001263E2">
        <w:t xml:space="preserve"> </w:t>
      </w:r>
      <w:r>
        <w:t>925pm</w:t>
      </w:r>
      <w:bookmarkStart w:id="0" w:name="_GoBack"/>
      <w:bookmarkEnd w:id="0"/>
    </w:p>
    <w:sectPr w:rsidR="0071284D" w:rsidSect="00122284">
      <w:pgSz w:w="12240" w:h="15840"/>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Tahoma">
    <w:panose1 w:val="020B0604030504040204"/>
    <w:charset w:val="00"/>
    <w:family w:val="swiss"/>
    <w:pitch w:val="variable"/>
    <w:sig w:usb0="61002A87" w:usb1="80000000" w:usb2="00000008" w:usb3="00000000" w:csb0="0001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defaultTabStop w:val="720"/>
  <w:characterSpacingControl w:val="doNotCompress"/>
  <w:doNotValidateAgainstSchema/>
  <w:doNotDemarcateInvalidXml/>
  <w:compat>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577E89"/>
    <w:rsid w:val="00122284"/>
    <w:rsid w:val="001263E2"/>
    <w:rsid w:val="004D5D94"/>
    <w:rsid w:val="00577E89"/>
    <w:rsid w:val="005D5746"/>
    <w:rsid w:val="0071284D"/>
    <w:rsid w:val="00935933"/>
    <w:rsid w:val="00A25B82"/>
    <w:rsid w:val="00A5544D"/>
    <w:rsid w:val="00B77047"/>
    <w:rsid w:val="00BF7A8A"/>
    <w:rsid w:val="00DB026F"/>
    <w:rsid w:val="00E66347"/>
    <w:rsid w:val="00F45C50"/>
    <w:rsid w:val="00F97216"/>
  </w:rsids>
  <m:mathPr>
    <m:mathFont m:val="Cambria Math"/>
    <m:brkBin m:val="before"/>
    <m:brkBinSub m:val="--"/>
    <m:smallFrac m:val="off"/>
    <m:dispDef/>
    <m:lMargin m:val="0"/>
    <m:rMargin m:val="0"/>
    <m:defJc m:val="centerGroup"/>
    <m:wrapIndent m:val="1440"/>
    <m:intLim m:val="subSup"/>
    <m:naryLim m:val="undOvr"/>
  </m:mathPr>
  <w:uiCompat97To2003/>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nhideWhenUsed="0"/>
    <w:lsdException w:name="Subtitle" w:semiHidden="0" w:uiPriority="11" w:unhideWhenUsed="0" w:qFormat="1"/>
    <w:lsdException w:name="Strong" w:semiHidden="0" w:uiPriority="22" w:unhideWhenUsed="0" w:qFormat="1"/>
    <w:lsdException w:name="Emphasis" w:semiHidden="0" w:uiPriority="20" w:unhideWhenUsed="0" w:qFormat="1"/>
    <w:lsdException w:name="Balloon Text" w:unhideWhenUsed="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22284"/>
    <w:pPr>
      <w:spacing w:after="160" w:line="259" w:lineRule="auto"/>
    </w:pPr>
    <w:rPr>
      <w:rFonts w:cs="Calibri"/>
      <w:lang w:val="en-CA"/>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rsid w:val="005D5746"/>
    <w:rPr>
      <w:rFonts w:ascii="Tahoma" w:hAnsi="Tahoma" w:cs="Tahoma"/>
      <w:sz w:val="16"/>
      <w:szCs w:val="16"/>
    </w:rPr>
  </w:style>
  <w:style w:type="character" w:customStyle="1" w:styleId="BalloonTextChar">
    <w:name w:val="Balloon Text Char"/>
    <w:basedOn w:val="DefaultParagraphFont"/>
    <w:link w:val="BalloonText"/>
    <w:uiPriority w:val="99"/>
    <w:semiHidden/>
    <w:rsid w:val="000F5EA9"/>
    <w:rPr>
      <w:rFonts w:ascii="Times New Roman" w:hAnsi="Times New Roman"/>
      <w:sz w:val="0"/>
      <w:szCs w:val="0"/>
      <w:lang w:val="en-CA"/>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1</TotalTime>
  <Pages>2</Pages>
  <Words>611</Words>
  <Characters>3484</Characters>
  <Application>Microsoft Office Outlook</Application>
  <DocSecurity>0</DocSecurity>
  <Lines>0</Lines>
  <Paragraphs>0</Paragraphs>
  <ScaleCrop>false</ScaleCrop>
  <Company>BC Clinical and Support Services</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QPRA meeting Thurs 7 Oct</dc:title>
  <dc:subject/>
  <dc:creator>Field, Ronda [FH]</dc:creator>
  <cp:keywords/>
  <dc:description/>
  <cp:lastModifiedBy>Steve North</cp:lastModifiedBy>
  <cp:revision>2</cp:revision>
  <cp:lastPrinted>2021-10-12T21:55:00Z</cp:lastPrinted>
  <dcterms:created xsi:type="dcterms:W3CDTF">2021-10-12T21:56:00Z</dcterms:created>
  <dcterms:modified xsi:type="dcterms:W3CDTF">2021-10-12T21:56:00Z</dcterms:modified>
</cp:coreProperties>
</file>